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EC40C" w14:textId="1243D74C" w:rsidR="00134368" w:rsidRDefault="00BF6392" w:rsidP="00276BFE">
      <w:pPr>
        <w:spacing w:after="0"/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43C07F" wp14:editId="1D359779">
                <wp:simplePos x="0" y="0"/>
                <wp:positionH relativeFrom="column">
                  <wp:posOffset>-89535</wp:posOffset>
                </wp:positionH>
                <wp:positionV relativeFrom="paragraph">
                  <wp:posOffset>83820</wp:posOffset>
                </wp:positionV>
                <wp:extent cx="4888230" cy="1404620"/>
                <wp:effectExtent l="0" t="0" r="0" b="31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823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D9008A" w14:textId="74DB165B" w:rsidR="00BF6392" w:rsidRPr="00BF6392" w:rsidRDefault="00BF6392" w:rsidP="00BF6392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  <w:spacing w:val="10"/>
                                <w:sz w:val="48"/>
                                <w:szCs w:val="4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6392">
                              <w:rPr>
                                <w:b/>
                                <w:color w:val="FFFFFF" w:themeColor="background1"/>
                                <w:spacing w:val="10"/>
                                <w:sz w:val="40"/>
                                <w:szCs w:val="40"/>
                                <w:highlight w:val="darkBlue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Regionální přebor Ústeckého kraje ve </w:t>
                            </w:r>
                            <w:r w:rsidRPr="00BF6392">
                              <w:rPr>
                                <w:b/>
                                <w:color w:val="FFFFFF" w:themeColor="background1"/>
                                <w:spacing w:val="10"/>
                                <w:sz w:val="48"/>
                                <w:szCs w:val="48"/>
                                <w:highlight w:val="darkBlue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STOLNÍM TENISE</w:t>
                            </w:r>
                          </w:p>
                          <w:p w14:paraId="3A12F430" w14:textId="06012452" w:rsidR="00BF6392" w:rsidRPr="00BF6392" w:rsidRDefault="00BF6392">
                            <w:pPr>
                              <w:rPr>
                                <w:b/>
                                <w:color w:val="FFFFFF" w:themeColor="background1"/>
                                <w:spacing w:val="10"/>
                                <w:sz w:val="40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43C07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7.05pt;margin-top:6.6pt;width:384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" filled="f" stroked="f">
                <v:textbox style="mso-fit-shape-to-text:t">
                  <w:txbxContent>
                    <w:p w14:paraId="2CD9008A" w14:textId="74DB165B" w:rsidR="00BF6392" w:rsidRPr="00BF6392" w:rsidRDefault="00BF6392" w:rsidP="00BF6392">
                      <w:pPr>
                        <w:spacing w:after="0"/>
                        <w:rPr>
                          <w:b/>
                          <w:color w:val="FFFFFF" w:themeColor="background1"/>
                          <w:spacing w:val="10"/>
                          <w:sz w:val="48"/>
                          <w:szCs w:val="4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6392">
                        <w:rPr>
                          <w:b/>
                          <w:color w:val="FFFFFF" w:themeColor="background1"/>
                          <w:spacing w:val="10"/>
                          <w:sz w:val="40"/>
                          <w:szCs w:val="40"/>
                          <w:highlight w:val="darkBlue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Regionální přebor Ústeckého kraje ve </w:t>
                      </w:r>
                      <w:r w:rsidRPr="00BF6392">
                        <w:rPr>
                          <w:b/>
                          <w:color w:val="FFFFFF" w:themeColor="background1"/>
                          <w:spacing w:val="10"/>
                          <w:sz w:val="48"/>
                          <w:szCs w:val="48"/>
                          <w:highlight w:val="darkBlue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STOLNÍM TENISE</w:t>
                      </w:r>
                    </w:p>
                    <w:p w14:paraId="3A12F430" w14:textId="06012452" w:rsidR="00BF6392" w:rsidRPr="00BF6392" w:rsidRDefault="00BF6392">
                      <w:pPr>
                        <w:rPr>
                          <w:b/>
                          <w:color w:val="FFFFFF" w:themeColor="background1"/>
                          <w:spacing w:val="10"/>
                          <w:sz w:val="40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F6392">
        <w:rPr>
          <w:noProof/>
          <w:highlight w:val="darkBlue"/>
          <w:lang w:eastAsia="cs-CZ"/>
        </w:rPr>
        <w:drawing>
          <wp:anchor distT="0" distB="0" distL="114300" distR="114300" simplePos="0" relativeHeight="251660288" behindDoc="1" locked="0" layoutInCell="1" allowOverlap="1" wp14:anchorId="1C445832" wp14:editId="6F451FC6">
            <wp:simplePos x="0" y="0"/>
            <wp:positionH relativeFrom="margin">
              <wp:align>left</wp:align>
            </wp:positionH>
            <wp:positionV relativeFrom="paragraph">
              <wp:posOffset>118831</wp:posOffset>
            </wp:positionV>
            <wp:extent cx="5614911" cy="1427480"/>
            <wp:effectExtent l="0" t="0" r="5080" b="1270"/>
            <wp:wrapNone/>
            <wp:docPr id="16" name="Obrázek 16" descr="Fotky zdarma z Te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Fotky zdarma z Teni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07" b="34132"/>
                    <a:stretch/>
                  </pic:blipFill>
                  <pic:spPr bwMode="auto">
                    <a:xfrm>
                      <a:off x="0" y="0"/>
                      <a:ext cx="5614911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CAA6EE" w14:textId="7E7965D0" w:rsidR="00477091" w:rsidRDefault="00477091" w:rsidP="00276BFE">
      <w:pPr>
        <w:spacing w:after="0"/>
      </w:pPr>
    </w:p>
    <w:p w14:paraId="2DE4B7D0" w14:textId="6B0211CF" w:rsidR="00BF6392" w:rsidRDefault="00BF6392" w:rsidP="00276BFE">
      <w:pPr>
        <w:spacing w:after="0"/>
        <w:rPr>
          <w:b/>
          <w:bCs/>
          <w:sz w:val="28"/>
          <w:szCs w:val="28"/>
        </w:rPr>
      </w:pPr>
    </w:p>
    <w:p w14:paraId="6F86C116" w14:textId="24B5B28E" w:rsidR="00BF6392" w:rsidRDefault="00BF6392" w:rsidP="00276BFE">
      <w:pPr>
        <w:spacing w:after="0"/>
        <w:rPr>
          <w:b/>
          <w:bCs/>
          <w:sz w:val="28"/>
          <w:szCs w:val="28"/>
        </w:rPr>
      </w:pPr>
    </w:p>
    <w:p w14:paraId="678135AF" w14:textId="3969D81E" w:rsidR="00BF6392" w:rsidRDefault="00BF6392" w:rsidP="00276BFE">
      <w:pPr>
        <w:spacing w:after="0"/>
        <w:rPr>
          <w:b/>
          <w:bCs/>
          <w:sz w:val="28"/>
          <w:szCs w:val="28"/>
        </w:rPr>
      </w:pPr>
    </w:p>
    <w:p w14:paraId="7D62E23F" w14:textId="4E6D7189" w:rsidR="00BF6392" w:rsidRDefault="00BF6392" w:rsidP="00276BFE">
      <w:pPr>
        <w:spacing w:after="0"/>
        <w:rPr>
          <w:b/>
          <w:bCs/>
          <w:sz w:val="28"/>
          <w:szCs w:val="28"/>
        </w:rPr>
      </w:pPr>
    </w:p>
    <w:p w14:paraId="5997565F" w14:textId="32AF74E7" w:rsidR="00BF6392" w:rsidRDefault="00BF6392" w:rsidP="00276BFE">
      <w:pPr>
        <w:spacing w:after="0"/>
        <w:rPr>
          <w:b/>
          <w:bCs/>
          <w:sz w:val="28"/>
          <w:szCs w:val="28"/>
        </w:rPr>
      </w:pPr>
    </w:p>
    <w:p w14:paraId="046E9A35" w14:textId="77777777" w:rsidR="00BF6392" w:rsidRDefault="00BF6392" w:rsidP="00276BFE">
      <w:pPr>
        <w:spacing w:after="0"/>
        <w:rPr>
          <w:b/>
          <w:bCs/>
          <w:sz w:val="28"/>
          <w:szCs w:val="28"/>
        </w:rPr>
      </w:pPr>
    </w:p>
    <w:p w14:paraId="329EF593" w14:textId="69C9F951" w:rsidR="00477091" w:rsidRPr="00477091" w:rsidRDefault="00477091" w:rsidP="00276BFE">
      <w:pPr>
        <w:spacing w:after="0"/>
        <w:rPr>
          <w:sz w:val="24"/>
          <w:szCs w:val="24"/>
        </w:rPr>
      </w:pPr>
      <w:r w:rsidRPr="00477091">
        <w:rPr>
          <w:b/>
          <w:bCs/>
          <w:sz w:val="28"/>
          <w:szCs w:val="28"/>
        </w:rPr>
        <w:t>Pořadatelé:</w:t>
      </w:r>
      <w:r>
        <w:rPr>
          <w:b/>
          <w:bCs/>
          <w:sz w:val="28"/>
          <w:szCs w:val="28"/>
        </w:rPr>
        <w:t xml:space="preserve"> </w:t>
      </w:r>
      <w:r w:rsidRPr="00477091">
        <w:rPr>
          <w:sz w:val="24"/>
          <w:szCs w:val="24"/>
        </w:rPr>
        <w:t xml:space="preserve">SK Parta Litoměřicko ve spolupráci s Českým svazem mentálně postižených sportovců, </w:t>
      </w:r>
      <w:proofErr w:type="spellStart"/>
      <w:r w:rsidRPr="00477091">
        <w:rPr>
          <w:sz w:val="24"/>
          <w:szCs w:val="24"/>
        </w:rPr>
        <w:t>z.s</w:t>
      </w:r>
      <w:proofErr w:type="spellEnd"/>
      <w:r w:rsidRPr="00477091">
        <w:rPr>
          <w:sz w:val="24"/>
          <w:szCs w:val="24"/>
        </w:rPr>
        <w:t xml:space="preserve">. </w:t>
      </w:r>
    </w:p>
    <w:p w14:paraId="1C7D26DE" w14:textId="75FD4CE8" w:rsidR="00477091" w:rsidRDefault="00477091" w:rsidP="00276BFE">
      <w:pPr>
        <w:spacing w:after="0"/>
        <w:rPr>
          <w:sz w:val="24"/>
          <w:szCs w:val="24"/>
        </w:rPr>
      </w:pPr>
      <w:r w:rsidRPr="00477091">
        <w:rPr>
          <w:b/>
          <w:bCs/>
          <w:sz w:val="28"/>
          <w:szCs w:val="28"/>
        </w:rPr>
        <w:t>Mediální partneři</w:t>
      </w:r>
      <w:r>
        <w:t xml:space="preserve">: </w:t>
      </w:r>
      <w:r w:rsidRPr="00477091">
        <w:rPr>
          <w:sz w:val="24"/>
          <w:szCs w:val="24"/>
        </w:rPr>
        <w:t xml:space="preserve">Regionální televize/Litoměřicko24 </w:t>
      </w:r>
    </w:p>
    <w:p w14:paraId="4C92212A" w14:textId="38809EE3" w:rsidR="00134368" w:rsidRDefault="00134368" w:rsidP="00276BFE">
      <w:pPr>
        <w:spacing w:after="0"/>
      </w:pPr>
    </w:p>
    <w:p w14:paraId="1B6C3407" w14:textId="3609C703" w:rsidR="00477091" w:rsidRDefault="00477091" w:rsidP="00276BFE">
      <w:pPr>
        <w:spacing w:after="0"/>
      </w:pPr>
      <w:r w:rsidRPr="00477091">
        <w:rPr>
          <w:b/>
          <w:bCs/>
          <w:sz w:val="28"/>
          <w:szCs w:val="28"/>
        </w:rPr>
        <w:t>Termín konání</w:t>
      </w:r>
      <w:r>
        <w:t xml:space="preserve">: </w:t>
      </w:r>
      <w:r w:rsidR="00276BFE">
        <w:tab/>
      </w:r>
      <w:r w:rsidR="00134368" w:rsidRPr="00134368">
        <w:rPr>
          <w:b/>
          <w:bCs/>
          <w:color w:val="FF0000"/>
          <w:sz w:val="28"/>
          <w:szCs w:val="28"/>
        </w:rPr>
        <w:t>pátek</w:t>
      </w:r>
      <w:r w:rsidR="00134368" w:rsidRPr="00134368">
        <w:rPr>
          <w:color w:val="FF0000"/>
          <w:sz w:val="28"/>
          <w:szCs w:val="28"/>
        </w:rPr>
        <w:t xml:space="preserve"> </w:t>
      </w:r>
      <w:r w:rsidRPr="00477091">
        <w:rPr>
          <w:b/>
          <w:bCs/>
          <w:color w:val="FF0000"/>
          <w:sz w:val="28"/>
          <w:szCs w:val="28"/>
        </w:rPr>
        <w:t>2</w:t>
      </w:r>
      <w:r w:rsidR="00F67730">
        <w:rPr>
          <w:b/>
          <w:bCs/>
          <w:color w:val="FF0000"/>
          <w:sz w:val="28"/>
          <w:szCs w:val="28"/>
        </w:rPr>
        <w:t>8</w:t>
      </w:r>
      <w:r w:rsidRPr="00477091">
        <w:rPr>
          <w:b/>
          <w:bCs/>
          <w:color w:val="FF0000"/>
          <w:sz w:val="28"/>
          <w:szCs w:val="28"/>
        </w:rPr>
        <w:t>.11.202</w:t>
      </w:r>
      <w:r w:rsidR="00F67730">
        <w:rPr>
          <w:b/>
          <w:bCs/>
          <w:color w:val="FF0000"/>
          <w:sz w:val="28"/>
          <w:szCs w:val="28"/>
        </w:rPr>
        <w:t>5</w:t>
      </w:r>
    </w:p>
    <w:p w14:paraId="4DD9912A" w14:textId="77777777" w:rsidR="00276BFE" w:rsidRPr="00276BFE" w:rsidRDefault="00477091" w:rsidP="00276BFE">
      <w:pPr>
        <w:spacing w:after="0"/>
      </w:pPr>
      <w:r w:rsidRPr="00477091">
        <w:rPr>
          <w:b/>
          <w:bCs/>
          <w:sz w:val="28"/>
          <w:szCs w:val="28"/>
        </w:rPr>
        <w:t>Místo konání:</w:t>
      </w:r>
      <w:r>
        <w:t xml:space="preserve"> </w:t>
      </w:r>
      <w:r w:rsidRPr="00276BFE">
        <w:t xml:space="preserve">Hala stolního </w:t>
      </w:r>
      <w:proofErr w:type="gramStart"/>
      <w:r w:rsidRPr="00276BFE">
        <w:t>tenisu - Gymnázium</w:t>
      </w:r>
      <w:proofErr w:type="gramEnd"/>
      <w:r w:rsidRPr="00276BFE">
        <w:t xml:space="preserve"> Josefa Jungmanna </w:t>
      </w:r>
    </w:p>
    <w:p w14:paraId="2497278E" w14:textId="0B5EFC5E" w:rsidR="00477091" w:rsidRPr="00276BFE" w:rsidRDefault="00276BFE" w:rsidP="00276BFE">
      <w:pPr>
        <w:spacing w:after="0"/>
        <w:ind w:left="1416"/>
      </w:pPr>
      <w:r w:rsidRPr="00276BFE">
        <w:t xml:space="preserve">     </w:t>
      </w:r>
      <w:r w:rsidR="00477091" w:rsidRPr="00276BFE">
        <w:t xml:space="preserve">Svojsíkova 1 (vchod z tř. Osvobození), Litoměřice </w:t>
      </w:r>
    </w:p>
    <w:p w14:paraId="522CE363" w14:textId="358311EF" w:rsidR="00477091" w:rsidRPr="00276BFE" w:rsidRDefault="00477091" w:rsidP="00276BFE">
      <w:pPr>
        <w:spacing w:after="0"/>
        <w:rPr>
          <w:sz w:val="28"/>
          <w:szCs w:val="28"/>
        </w:rPr>
      </w:pPr>
      <w:r w:rsidRPr="00477091">
        <w:rPr>
          <w:b/>
          <w:bCs/>
          <w:sz w:val="28"/>
          <w:szCs w:val="28"/>
        </w:rPr>
        <w:t>Věkové kategorie</w:t>
      </w:r>
      <w:r w:rsidRPr="00477091">
        <w:rPr>
          <w:sz w:val="28"/>
          <w:szCs w:val="28"/>
        </w:rPr>
        <w:t xml:space="preserve"> 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3964"/>
      </w:tblGrid>
      <w:tr w:rsidR="00276BFE" w14:paraId="1F5CE60C" w14:textId="77777777" w:rsidTr="00276BFE">
        <w:tc>
          <w:tcPr>
            <w:tcW w:w="2835" w:type="dxa"/>
          </w:tcPr>
          <w:p w14:paraId="4E027329" w14:textId="195F2F60" w:rsidR="00276BFE" w:rsidRDefault="00276BFE" w:rsidP="00276BFE">
            <w:pPr>
              <w:jc w:val="both"/>
            </w:pPr>
            <w:r>
              <w:t>Dvouhra junioři a muži</w:t>
            </w:r>
          </w:p>
        </w:tc>
        <w:tc>
          <w:tcPr>
            <w:tcW w:w="3964" w:type="dxa"/>
          </w:tcPr>
          <w:p w14:paraId="4F08CAE7" w14:textId="033C414C" w:rsidR="00276BFE" w:rsidRDefault="00276BFE" w:rsidP="00276BFE">
            <w:pPr>
              <w:jc w:val="center"/>
            </w:pPr>
            <w:r>
              <w:t>200</w:t>
            </w:r>
            <w:r w:rsidR="00F67730">
              <w:t>9</w:t>
            </w:r>
            <w:r>
              <w:t xml:space="preserve"> a starší</w:t>
            </w:r>
          </w:p>
        </w:tc>
      </w:tr>
      <w:tr w:rsidR="00276BFE" w14:paraId="2CE66DA5" w14:textId="77777777" w:rsidTr="00276BFE">
        <w:tc>
          <w:tcPr>
            <w:tcW w:w="2835" w:type="dxa"/>
          </w:tcPr>
          <w:p w14:paraId="49F223F0" w14:textId="675B292C" w:rsidR="00276BFE" w:rsidRDefault="00276BFE" w:rsidP="00276BFE">
            <w:pPr>
              <w:jc w:val="both"/>
            </w:pPr>
            <w:r>
              <w:t>Dvouhra juniorky a ženy</w:t>
            </w:r>
          </w:p>
        </w:tc>
        <w:tc>
          <w:tcPr>
            <w:tcW w:w="3964" w:type="dxa"/>
          </w:tcPr>
          <w:p w14:paraId="69599643" w14:textId="0B920127" w:rsidR="00276BFE" w:rsidRDefault="00276BFE" w:rsidP="00276BFE">
            <w:pPr>
              <w:jc w:val="center"/>
            </w:pPr>
            <w:r>
              <w:t>200</w:t>
            </w:r>
            <w:r w:rsidR="00F67730">
              <w:t>9</w:t>
            </w:r>
            <w:r>
              <w:t xml:space="preserve"> a starší</w:t>
            </w:r>
          </w:p>
        </w:tc>
      </w:tr>
      <w:tr w:rsidR="00276BFE" w14:paraId="3FE70586" w14:textId="77777777" w:rsidTr="00276BFE">
        <w:tc>
          <w:tcPr>
            <w:tcW w:w="2835" w:type="dxa"/>
          </w:tcPr>
          <w:p w14:paraId="1F091C99" w14:textId="109397A0" w:rsidR="00276BFE" w:rsidRDefault="00276BFE" w:rsidP="00276BFE">
            <w:pPr>
              <w:jc w:val="both"/>
            </w:pPr>
            <w:r>
              <w:t>Žáci</w:t>
            </w:r>
          </w:p>
        </w:tc>
        <w:tc>
          <w:tcPr>
            <w:tcW w:w="3964" w:type="dxa"/>
          </w:tcPr>
          <w:p w14:paraId="3B9AE243" w14:textId="0B63EF1F" w:rsidR="00276BFE" w:rsidRDefault="00276BFE" w:rsidP="00276BFE">
            <w:pPr>
              <w:jc w:val="center"/>
            </w:pPr>
            <w:r>
              <w:t>20</w:t>
            </w:r>
            <w:r w:rsidR="00F67730">
              <w:t>10</w:t>
            </w:r>
            <w:r>
              <w:t xml:space="preserve"> a mladší</w:t>
            </w:r>
          </w:p>
        </w:tc>
      </w:tr>
      <w:tr w:rsidR="00276BFE" w14:paraId="7764D65E" w14:textId="77777777" w:rsidTr="00276BFE">
        <w:tc>
          <w:tcPr>
            <w:tcW w:w="2835" w:type="dxa"/>
          </w:tcPr>
          <w:p w14:paraId="1CCBAFB6" w14:textId="6240DC58" w:rsidR="00276BFE" w:rsidRDefault="00276BFE" w:rsidP="00276BFE">
            <w:pPr>
              <w:jc w:val="both"/>
            </w:pPr>
            <w:r>
              <w:t>Žákyně</w:t>
            </w:r>
          </w:p>
        </w:tc>
        <w:tc>
          <w:tcPr>
            <w:tcW w:w="3964" w:type="dxa"/>
          </w:tcPr>
          <w:p w14:paraId="4D209E47" w14:textId="6414279E" w:rsidR="00276BFE" w:rsidRDefault="00276BFE" w:rsidP="00276BFE">
            <w:pPr>
              <w:jc w:val="center"/>
            </w:pPr>
            <w:r>
              <w:t>20</w:t>
            </w:r>
            <w:r w:rsidR="00F67730">
              <w:t>10</w:t>
            </w:r>
            <w:r>
              <w:t xml:space="preserve"> a mladší</w:t>
            </w:r>
          </w:p>
        </w:tc>
      </w:tr>
    </w:tbl>
    <w:p w14:paraId="63DB4890" w14:textId="77777777" w:rsidR="00276BFE" w:rsidRDefault="00276BFE" w:rsidP="00276BFE">
      <w:pPr>
        <w:spacing w:after="0"/>
      </w:pPr>
    </w:p>
    <w:p w14:paraId="6DF69A40" w14:textId="74DCB13C" w:rsidR="00477091" w:rsidRDefault="00477091" w:rsidP="00276BFE">
      <w:pPr>
        <w:spacing w:after="0"/>
      </w:pPr>
      <w:r w:rsidRPr="00477091">
        <w:rPr>
          <w:b/>
          <w:bCs/>
          <w:sz w:val="28"/>
          <w:szCs w:val="28"/>
        </w:rPr>
        <w:t>Zdravotní kategorie</w:t>
      </w:r>
      <w:r w:rsidRPr="00477091">
        <w:rPr>
          <w:sz w:val="28"/>
          <w:szCs w:val="28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4111"/>
      </w:tblGrid>
      <w:tr w:rsidR="00276BFE" w14:paraId="16930C24" w14:textId="77777777" w:rsidTr="00276BFE">
        <w:tc>
          <w:tcPr>
            <w:tcW w:w="2830" w:type="dxa"/>
          </w:tcPr>
          <w:p w14:paraId="4CA97655" w14:textId="4EF89EBA" w:rsidR="00276BFE" w:rsidRDefault="00276BFE" w:rsidP="00276BFE">
            <w:pPr>
              <w:jc w:val="center"/>
            </w:pPr>
            <w:r>
              <w:t>A</w:t>
            </w:r>
          </w:p>
        </w:tc>
        <w:tc>
          <w:tcPr>
            <w:tcW w:w="4111" w:type="dxa"/>
          </w:tcPr>
          <w:p w14:paraId="1C2D729F" w14:textId="1DDC3502" w:rsidR="00276BFE" w:rsidRDefault="00276BFE" w:rsidP="00276BFE">
            <w:r>
              <w:t>ZŠ praktická, OU</w:t>
            </w:r>
          </w:p>
        </w:tc>
      </w:tr>
      <w:tr w:rsidR="00276BFE" w14:paraId="64CF1295" w14:textId="77777777" w:rsidTr="00276BFE">
        <w:tc>
          <w:tcPr>
            <w:tcW w:w="2830" w:type="dxa"/>
          </w:tcPr>
          <w:p w14:paraId="22457468" w14:textId="6576D36B" w:rsidR="00276BFE" w:rsidRDefault="00276BFE" w:rsidP="00276BFE">
            <w:pPr>
              <w:jc w:val="center"/>
            </w:pPr>
            <w:r>
              <w:t>B</w:t>
            </w:r>
          </w:p>
        </w:tc>
        <w:tc>
          <w:tcPr>
            <w:tcW w:w="4111" w:type="dxa"/>
          </w:tcPr>
          <w:p w14:paraId="5D8F7D84" w14:textId="21174FA9" w:rsidR="00276BFE" w:rsidRDefault="00276BFE" w:rsidP="00276BFE">
            <w:r>
              <w:t xml:space="preserve">ZŠ speciální, </w:t>
            </w:r>
            <w:r w:rsidR="00DF1C0F">
              <w:t>ZOZP</w:t>
            </w:r>
            <w:r>
              <w:t>, chráněné bydlení</w:t>
            </w:r>
          </w:p>
        </w:tc>
      </w:tr>
    </w:tbl>
    <w:p w14:paraId="28A04077" w14:textId="77777777" w:rsidR="00276BFE" w:rsidRDefault="00276BFE" w:rsidP="00276BFE">
      <w:pPr>
        <w:spacing w:after="0"/>
      </w:pPr>
    </w:p>
    <w:p w14:paraId="145F4EE5" w14:textId="77777777" w:rsidR="00477091" w:rsidRDefault="00477091" w:rsidP="00276BFE">
      <w:pPr>
        <w:spacing w:after="0"/>
      </w:pPr>
      <w:r w:rsidRPr="00477091">
        <w:rPr>
          <w:b/>
          <w:bCs/>
          <w:sz w:val="28"/>
          <w:szCs w:val="28"/>
        </w:rPr>
        <w:t>Harmonogram</w:t>
      </w:r>
      <w:r w:rsidRPr="00477091">
        <w:rPr>
          <w:sz w:val="28"/>
          <w:szCs w:val="28"/>
        </w:rPr>
        <w:t xml:space="preserve"> </w:t>
      </w:r>
    </w:p>
    <w:p w14:paraId="5588F985" w14:textId="77777777" w:rsidR="00276BFE" w:rsidRPr="00276BFE" w:rsidRDefault="00477091" w:rsidP="00276BFE">
      <w:pPr>
        <w:spacing w:after="0"/>
        <w:rPr>
          <w:color w:val="4472C4" w:themeColor="accent1"/>
        </w:rPr>
      </w:pPr>
      <w:r w:rsidRPr="00276BFE">
        <w:rPr>
          <w:color w:val="4472C4" w:themeColor="accent1"/>
        </w:rPr>
        <w:t>Registrace</w:t>
      </w:r>
    </w:p>
    <w:p w14:paraId="66957077" w14:textId="39F4DF9E" w:rsidR="00276BFE" w:rsidRPr="00B9029A" w:rsidRDefault="00477091" w:rsidP="00276BFE">
      <w:pPr>
        <w:spacing w:after="0"/>
        <w:rPr>
          <w:sz w:val="24"/>
          <w:szCs w:val="24"/>
        </w:rPr>
      </w:pPr>
      <w:r w:rsidRPr="00B9029A">
        <w:rPr>
          <w:b/>
          <w:bCs/>
          <w:sz w:val="24"/>
          <w:szCs w:val="24"/>
        </w:rPr>
        <w:t xml:space="preserve"> </w:t>
      </w:r>
      <w:proofErr w:type="gramStart"/>
      <w:r w:rsidRPr="00B9029A">
        <w:rPr>
          <w:b/>
          <w:bCs/>
          <w:sz w:val="24"/>
          <w:szCs w:val="24"/>
        </w:rPr>
        <w:t>9.00</w:t>
      </w:r>
      <w:r w:rsidRPr="00B9029A">
        <w:rPr>
          <w:sz w:val="24"/>
          <w:szCs w:val="24"/>
        </w:rPr>
        <w:t xml:space="preserve"> </w:t>
      </w:r>
      <w:r w:rsidR="00276BFE" w:rsidRPr="00B9029A">
        <w:rPr>
          <w:sz w:val="24"/>
          <w:szCs w:val="24"/>
        </w:rPr>
        <w:t xml:space="preserve"> v</w:t>
      </w:r>
      <w:proofErr w:type="gramEnd"/>
      <w:r w:rsidR="00276BFE" w:rsidRPr="00B9029A">
        <w:rPr>
          <w:sz w:val="24"/>
          <w:szCs w:val="24"/>
        </w:rPr>
        <w:t xml:space="preserve"> </w:t>
      </w:r>
      <w:r w:rsidRPr="00B9029A">
        <w:rPr>
          <w:sz w:val="24"/>
          <w:szCs w:val="24"/>
        </w:rPr>
        <w:t>hal</w:t>
      </w:r>
      <w:r w:rsidR="00276BFE" w:rsidRPr="00B9029A">
        <w:rPr>
          <w:sz w:val="24"/>
          <w:szCs w:val="24"/>
        </w:rPr>
        <w:t>e</w:t>
      </w:r>
      <w:r w:rsidRPr="00B9029A">
        <w:rPr>
          <w:sz w:val="24"/>
          <w:szCs w:val="24"/>
        </w:rPr>
        <w:t xml:space="preserve"> stolního tenisu</w:t>
      </w:r>
    </w:p>
    <w:p w14:paraId="023379E8" w14:textId="77777777" w:rsidR="00276BFE" w:rsidRDefault="00276BFE" w:rsidP="00276BFE">
      <w:pPr>
        <w:spacing w:after="0"/>
      </w:pPr>
    </w:p>
    <w:p w14:paraId="73117441" w14:textId="77777777" w:rsidR="00276BFE" w:rsidRPr="00276BFE" w:rsidRDefault="00477091" w:rsidP="00276BFE">
      <w:pPr>
        <w:spacing w:after="0"/>
        <w:rPr>
          <w:color w:val="4472C4" w:themeColor="accent1"/>
        </w:rPr>
      </w:pPr>
      <w:r>
        <w:t xml:space="preserve"> </w:t>
      </w:r>
      <w:r w:rsidRPr="00276BFE">
        <w:rPr>
          <w:color w:val="4472C4" w:themeColor="accent1"/>
        </w:rPr>
        <w:t xml:space="preserve">Zahájení turnaje </w:t>
      </w:r>
    </w:p>
    <w:p w14:paraId="16D84313" w14:textId="6066398C" w:rsidR="00276BFE" w:rsidRPr="00B9029A" w:rsidRDefault="00477091" w:rsidP="00276BFE">
      <w:pPr>
        <w:spacing w:after="0"/>
        <w:rPr>
          <w:sz w:val="24"/>
          <w:szCs w:val="24"/>
        </w:rPr>
      </w:pPr>
      <w:r w:rsidRPr="00B9029A">
        <w:rPr>
          <w:b/>
          <w:bCs/>
          <w:sz w:val="24"/>
          <w:szCs w:val="24"/>
        </w:rPr>
        <w:t xml:space="preserve">9:15 – </w:t>
      </w:r>
      <w:proofErr w:type="gramStart"/>
      <w:r w:rsidRPr="00B9029A">
        <w:rPr>
          <w:b/>
          <w:bCs/>
          <w:sz w:val="24"/>
          <w:szCs w:val="24"/>
        </w:rPr>
        <w:t xml:space="preserve">11:45 </w:t>
      </w:r>
      <w:r w:rsidR="00276BFE" w:rsidRPr="00B9029A">
        <w:rPr>
          <w:b/>
          <w:bCs/>
          <w:sz w:val="24"/>
          <w:szCs w:val="24"/>
        </w:rPr>
        <w:t xml:space="preserve"> </w:t>
      </w:r>
      <w:r w:rsidRPr="00B9029A">
        <w:rPr>
          <w:b/>
          <w:bCs/>
          <w:sz w:val="24"/>
          <w:szCs w:val="24"/>
        </w:rPr>
        <w:t>zápasy</w:t>
      </w:r>
      <w:proofErr w:type="gramEnd"/>
      <w:r w:rsidRPr="00B9029A">
        <w:rPr>
          <w:sz w:val="24"/>
          <w:szCs w:val="24"/>
        </w:rPr>
        <w:t xml:space="preserve"> </w:t>
      </w:r>
      <w:r w:rsidRPr="00B9029A">
        <w:rPr>
          <w:i/>
          <w:iCs/>
          <w:sz w:val="24"/>
          <w:szCs w:val="24"/>
        </w:rPr>
        <w:t>– systém bude upřesněn podle počtu přihlášených</w:t>
      </w:r>
      <w:r w:rsidRPr="00B9029A">
        <w:rPr>
          <w:sz w:val="24"/>
          <w:szCs w:val="24"/>
        </w:rPr>
        <w:t xml:space="preserve"> </w:t>
      </w:r>
    </w:p>
    <w:p w14:paraId="0414BA19" w14:textId="0BD87407" w:rsidR="00477091" w:rsidRPr="00B9029A" w:rsidRDefault="00477091" w:rsidP="00276BFE">
      <w:pPr>
        <w:spacing w:after="0"/>
        <w:rPr>
          <w:i/>
          <w:iCs/>
          <w:sz w:val="24"/>
          <w:szCs w:val="24"/>
        </w:rPr>
      </w:pPr>
      <w:r w:rsidRPr="00B9029A">
        <w:rPr>
          <w:b/>
          <w:bCs/>
          <w:sz w:val="24"/>
          <w:szCs w:val="24"/>
        </w:rPr>
        <w:t xml:space="preserve">11:45 </w:t>
      </w:r>
      <w:r w:rsidR="00276BFE" w:rsidRPr="00B9029A">
        <w:rPr>
          <w:b/>
          <w:bCs/>
          <w:sz w:val="24"/>
          <w:szCs w:val="24"/>
        </w:rPr>
        <w:t xml:space="preserve">             </w:t>
      </w:r>
      <w:r w:rsidRPr="00B9029A">
        <w:rPr>
          <w:b/>
          <w:bCs/>
          <w:sz w:val="24"/>
          <w:szCs w:val="24"/>
        </w:rPr>
        <w:t>vyhlášení výsledků</w:t>
      </w:r>
      <w:r w:rsidRPr="00B9029A">
        <w:rPr>
          <w:sz w:val="24"/>
          <w:szCs w:val="24"/>
        </w:rPr>
        <w:t xml:space="preserve"> </w:t>
      </w:r>
      <w:r w:rsidRPr="00B9029A">
        <w:rPr>
          <w:i/>
          <w:iCs/>
          <w:sz w:val="24"/>
          <w:szCs w:val="24"/>
        </w:rPr>
        <w:t>– čas se může změnit podle počtu závodníků</w:t>
      </w:r>
    </w:p>
    <w:p w14:paraId="09E7F39C" w14:textId="77777777" w:rsidR="00276BFE" w:rsidRDefault="00276BFE" w:rsidP="00276BFE">
      <w:pPr>
        <w:spacing w:after="0"/>
      </w:pPr>
    </w:p>
    <w:p w14:paraId="283B1826" w14:textId="77777777" w:rsidR="00477091" w:rsidRDefault="00477091" w:rsidP="00276BFE">
      <w:pPr>
        <w:spacing w:after="0"/>
      </w:pPr>
      <w:r>
        <w:t xml:space="preserve"> </w:t>
      </w:r>
      <w:r w:rsidRPr="00477091">
        <w:rPr>
          <w:b/>
          <w:bCs/>
          <w:sz w:val="28"/>
          <w:szCs w:val="28"/>
        </w:rPr>
        <w:t>Ceny</w:t>
      </w:r>
      <w:r w:rsidRPr="00477091">
        <w:rPr>
          <w:sz w:val="28"/>
          <w:szCs w:val="28"/>
        </w:rPr>
        <w:t xml:space="preserve"> </w:t>
      </w:r>
    </w:p>
    <w:p w14:paraId="63067C95" w14:textId="729EFB79" w:rsidR="00276BFE" w:rsidRDefault="00477091" w:rsidP="00276BFE">
      <w:pPr>
        <w:spacing w:after="0"/>
      </w:pPr>
      <w:r>
        <w:t>Závodníci na prvních třech místech obdrží medaili, diplom a drobnou cenu, pořízenou z grantu Ústeckého kraje a města Litoměřice.</w:t>
      </w:r>
    </w:p>
    <w:p w14:paraId="4F2F134C" w14:textId="7790EA4C" w:rsidR="00477091" w:rsidRDefault="00477091" w:rsidP="00276BFE">
      <w:pPr>
        <w:spacing w:after="0"/>
      </w:pPr>
      <w:r>
        <w:t xml:space="preserve">Turnaj se uskuteční za podpory dotace NSA, ze které SK Parta hradí </w:t>
      </w:r>
      <w:r w:rsidR="002E51D3">
        <w:t>některé</w:t>
      </w:r>
      <w:r>
        <w:t xml:space="preserve"> náklady. </w:t>
      </w:r>
    </w:p>
    <w:p w14:paraId="0A209D8E" w14:textId="20490F9A" w:rsidR="00B9029A" w:rsidRDefault="00B9029A" w:rsidP="00276BFE">
      <w:pPr>
        <w:spacing w:after="0"/>
      </w:pPr>
    </w:p>
    <w:p w14:paraId="45744099" w14:textId="77777777" w:rsidR="00B9029A" w:rsidRDefault="00B9029A" w:rsidP="00B9029A">
      <w:pPr>
        <w:spacing w:after="0"/>
      </w:pPr>
      <w:r>
        <w:t>Startovné 50Kč zahrnuje náklady na stravování (balíček na cestu)</w:t>
      </w:r>
    </w:p>
    <w:p w14:paraId="2DE85792" w14:textId="77777777" w:rsidR="00B9029A" w:rsidRDefault="00B9029A" w:rsidP="00276BFE">
      <w:pPr>
        <w:spacing w:after="0"/>
      </w:pPr>
    </w:p>
    <w:p w14:paraId="7820CE94" w14:textId="598938AD" w:rsidR="00477091" w:rsidRDefault="00477091" w:rsidP="00276BFE">
      <w:pPr>
        <w:spacing w:after="0"/>
      </w:pPr>
      <w:r w:rsidRPr="00B9029A">
        <w:rPr>
          <w:b/>
          <w:bCs/>
          <w:color w:val="FF0000"/>
          <w:sz w:val="24"/>
          <w:szCs w:val="24"/>
        </w:rPr>
        <w:lastRenderedPageBreak/>
        <w:t xml:space="preserve">Přihlášku, prosím, pošlete do </w:t>
      </w:r>
      <w:r w:rsidR="00DF1C0F">
        <w:rPr>
          <w:b/>
          <w:bCs/>
          <w:color w:val="FF0000"/>
          <w:sz w:val="24"/>
          <w:szCs w:val="24"/>
        </w:rPr>
        <w:t>2</w:t>
      </w:r>
      <w:r w:rsidR="003263B2">
        <w:rPr>
          <w:b/>
          <w:bCs/>
          <w:color w:val="FF0000"/>
          <w:sz w:val="24"/>
          <w:szCs w:val="24"/>
        </w:rPr>
        <w:t>4</w:t>
      </w:r>
      <w:r w:rsidR="00DF1C0F">
        <w:rPr>
          <w:b/>
          <w:bCs/>
          <w:color w:val="FF0000"/>
          <w:sz w:val="24"/>
          <w:szCs w:val="24"/>
        </w:rPr>
        <w:t>.</w:t>
      </w:r>
      <w:r w:rsidRPr="00B9029A">
        <w:rPr>
          <w:b/>
          <w:bCs/>
          <w:color w:val="FF0000"/>
          <w:sz w:val="24"/>
          <w:szCs w:val="24"/>
        </w:rPr>
        <w:t xml:space="preserve"> 11. 202</w:t>
      </w:r>
      <w:r w:rsidR="00F67730">
        <w:rPr>
          <w:b/>
          <w:bCs/>
          <w:color w:val="FF0000"/>
          <w:sz w:val="24"/>
          <w:szCs w:val="24"/>
        </w:rPr>
        <w:t>5</w:t>
      </w:r>
      <w:r w:rsidRPr="00B9029A">
        <w:rPr>
          <w:sz w:val="24"/>
          <w:szCs w:val="24"/>
        </w:rPr>
        <w:t xml:space="preserve"> </w:t>
      </w:r>
      <w:r w:rsidRPr="00276BFE">
        <w:t>- včetně tel. kontaktu na</w:t>
      </w:r>
      <w:r w:rsidR="00C82937">
        <w:t xml:space="preserve"> trenéry</w:t>
      </w:r>
      <w:r w:rsidRPr="00276BFE">
        <w:t xml:space="preserve"> </w:t>
      </w:r>
      <w:r w:rsidR="00C82937">
        <w:t>(</w:t>
      </w:r>
      <w:r w:rsidRPr="00276BFE">
        <w:t>pedagogický doprovod</w:t>
      </w:r>
      <w:r w:rsidR="00C82937">
        <w:t>)</w:t>
      </w:r>
      <w:r w:rsidRPr="00276BFE">
        <w:t xml:space="preserve"> na e-mailovou adresu: </w:t>
      </w:r>
      <w:hyperlink r:id="rId7" w:history="1">
        <w:r w:rsidRPr="00276BFE">
          <w:rPr>
            <w:rStyle w:val="Hypertextovodkaz"/>
            <w:b/>
            <w:bCs/>
            <w:color w:val="auto"/>
          </w:rPr>
          <w:t>zvs.ustek@wo.cz</w:t>
        </w:r>
      </w:hyperlink>
      <w:r w:rsidRPr="00276BFE">
        <w:t xml:space="preserve"> </w:t>
      </w:r>
      <w:r w:rsidR="00B9029A">
        <w:t xml:space="preserve"> </w:t>
      </w:r>
      <w:r>
        <w:t xml:space="preserve">Vzhledem ke kapacitě a organizaci turnaje prosím o účast max. tří závodníků v jedné kategorii, tzn. </w:t>
      </w:r>
      <w:r w:rsidRPr="00B9029A">
        <w:rPr>
          <w:b/>
          <w:bCs/>
        </w:rPr>
        <w:t>max. 12 závodníků za SK</w:t>
      </w:r>
      <w:r>
        <w:t xml:space="preserve"> (</w:t>
      </w:r>
      <w:r w:rsidR="00DF1C0F">
        <w:t xml:space="preserve">oddíl, </w:t>
      </w:r>
      <w:r>
        <w:t xml:space="preserve">školu). </w:t>
      </w:r>
    </w:p>
    <w:p w14:paraId="39C8BB85" w14:textId="77777777" w:rsidR="00B9029A" w:rsidRDefault="00B9029A" w:rsidP="00276BFE">
      <w:pPr>
        <w:spacing w:after="0"/>
      </w:pPr>
    </w:p>
    <w:p w14:paraId="6A655F83" w14:textId="4E0E192D" w:rsidR="00477091" w:rsidRPr="00477091" w:rsidRDefault="00477091" w:rsidP="00276BFE">
      <w:pPr>
        <w:spacing w:after="0"/>
        <w:jc w:val="center"/>
        <w:rPr>
          <w:b/>
          <w:bCs/>
        </w:rPr>
      </w:pPr>
      <w:r w:rsidRPr="00477091">
        <w:rPr>
          <w:b/>
          <w:bCs/>
        </w:rPr>
        <w:t>PROSÍME ÚČASTNÍKY REGIONÁLNÍHO PŘEBORU, ABY S SEBOU PŘIVEZLI VYPLNĚNÉ A PODEPSANÉ PREZENČNÍ LISTINY!</w:t>
      </w:r>
    </w:p>
    <w:p w14:paraId="35EC3235" w14:textId="38035E78" w:rsidR="00477091" w:rsidRDefault="00477091" w:rsidP="00276BFE">
      <w:pPr>
        <w:spacing w:after="0"/>
        <w:rPr>
          <w:i/>
          <w:iCs/>
        </w:rPr>
      </w:pPr>
      <w:r w:rsidRPr="00B9029A">
        <w:rPr>
          <w:i/>
          <w:iCs/>
        </w:rPr>
        <w:t>Prezenční listiny slouží ke kontrole vyúčtování akce ze strany NSA (úhrada pronájmu haly</w:t>
      </w:r>
      <w:r w:rsidR="00B9029A">
        <w:rPr>
          <w:i/>
          <w:iCs/>
        </w:rPr>
        <w:t>, rozhodčích a další náklady</w:t>
      </w:r>
      <w:r w:rsidRPr="00B9029A">
        <w:rPr>
          <w:i/>
          <w:iCs/>
        </w:rPr>
        <w:t xml:space="preserve">). </w:t>
      </w:r>
    </w:p>
    <w:p w14:paraId="744BF68F" w14:textId="77777777" w:rsidR="00B9029A" w:rsidRPr="00B9029A" w:rsidRDefault="00B9029A" w:rsidP="00276BFE">
      <w:pPr>
        <w:spacing w:after="0"/>
        <w:rPr>
          <w:i/>
          <w:iCs/>
        </w:rPr>
      </w:pPr>
    </w:p>
    <w:p w14:paraId="3F016029" w14:textId="213ECB68" w:rsidR="00B9029A" w:rsidRDefault="00477091" w:rsidP="00276BFE">
      <w:pPr>
        <w:spacing w:after="0"/>
      </w:pPr>
      <w:r>
        <w:t xml:space="preserve">Děkujeme za zajištění dobrovolníků ze Soukromé střední odborné školy (1.KŠPA) Litoměřice, s.r.o </w:t>
      </w:r>
    </w:p>
    <w:p w14:paraId="5DC90EB4" w14:textId="4054B769" w:rsidR="00B9029A" w:rsidRPr="00B9029A" w:rsidRDefault="00477091" w:rsidP="00B9029A">
      <w:pPr>
        <w:pStyle w:val="Vrazncitt"/>
        <w:rPr>
          <w:rStyle w:val="VrazncittChar"/>
          <w:i/>
          <w:iCs/>
          <w:sz w:val="28"/>
          <w:szCs w:val="28"/>
        </w:rPr>
      </w:pPr>
      <w:r w:rsidRPr="00B9029A">
        <w:rPr>
          <w:rStyle w:val="VrazncittChar"/>
          <w:i/>
          <w:iCs/>
          <w:sz w:val="28"/>
          <w:szCs w:val="28"/>
        </w:rPr>
        <w:t xml:space="preserve">Těšíme se na vaši účast. </w:t>
      </w:r>
    </w:p>
    <w:p w14:paraId="5457E607" w14:textId="414EFC23" w:rsidR="002B172E" w:rsidRPr="00477091" w:rsidRDefault="00477091" w:rsidP="00B9029A">
      <w:pPr>
        <w:spacing w:after="0"/>
        <w:ind w:left="6372"/>
        <w:rPr>
          <w:b/>
          <w:bCs/>
          <w:sz w:val="28"/>
          <w:szCs w:val="28"/>
        </w:rPr>
      </w:pPr>
      <w:r>
        <w:t>Vladimír Slavík 728 603 753</w:t>
      </w:r>
    </w:p>
    <w:sectPr w:rsidR="002B172E" w:rsidRPr="00477091" w:rsidSect="00BF63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33DB9" w14:textId="77777777" w:rsidR="007B04CC" w:rsidRDefault="007B04CC" w:rsidP="00B9029A">
      <w:pPr>
        <w:spacing w:after="0" w:line="240" w:lineRule="auto"/>
      </w:pPr>
      <w:r>
        <w:separator/>
      </w:r>
    </w:p>
  </w:endnote>
  <w:endnote w:type="continuationSeparator" w:id="0">
    <w:p w14:paraId="3675C710" w14:textId="77777777" w:rsidR="007B04CC" w:rsidRDefault="007B04CC" w:rsidP="00B90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DD13C" w14:textId="15113415" w:rsidR="00BF6392" w:rsidRDefault="00BF6392" w:rsidP="00BF6392">
    <w:pPr>
      <w:pStyle w:val="Normlnweb"/>
      <w:spacing w:before="0" w:beforeAutospacing="0" w:after="0" w:afterAutospacing="0"/>
      <w:jc w:val="center"/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inline distT="0" distB="0" distL="0" distR="0" wp14:anchorId="78735467" wp14:editId="0D4165E6">
          <wp:extent cx="2170829" cy="1088858"/>
          <wp:effectExtent l="0" t="0" r="1270" b="0"/>
          <wp:docPr id="20" name="Obrázek 20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9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3695" cy="1090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noProof/>
        <w:color w:val="000000"/>
        <w:bdr w:val="none" w:sz="0" w:space="0" w:color="auto" w:frame="1"/>
      </w:rPr>
      <w:drawing>
        <wp:inline distT="0" distB="0" distL="0" distR="0" wp14:anchorId="0FEE733D" wp14:editId="1C2D2466">
          <wp:extent cx="944479" cy="1028821"/>
          <wp:effectExtent l="0" t="0" r="8255" b="0"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884" cy="1043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8B934ED" wp14:editId="634E6628">
          <wp:extent cx="1417683" cy="776037"/>
          <wp:effectExtent l="0" t="0" r="0" b="5080"/>
          <wp:docPr id="22" name="Obrázek 22" descr="1.KŠPA Kladno s.r.o. |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1.KŠPA Kladno s.r.o. |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520" cy="788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 w:rsidR="006A08EF">
      <w:rPr>
        <w:noProof/>
      </w:rPr>
      <w:drawing>
        <wp:inline distT="0" distB="0" distL="0" distR="0" wp14:anchorId="73DFB57F" wp14:editId="2B271303">
          <wp:extent cx="4343400" cy="10287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279DF0" w14:textId="533834E3" w:rsidR="00BF6392" w:rsidRDefault="00BF6392" w:rsidP="00BF6392">
    <w:pPr>
      <w:pStyle w:val="Normlnweb"/>
      <w:spacing w:before="0" w:beforeAutospacing="0" w:after="0" w:afterAutospacing="0"/>
      <w:jc w:val="center"/>
    </w:pPr>
  </w:p>
  <w:p w14:paraId="2E51DCE8" w14:textId="15946E1A" w:rsidR="00BF6392" w:rsidRDefault="00BF6392" w:rsidP="00BF6392">
    <w:pPr>
      <w:pStyle w:val="Normlnweb"/>
      <w:spacing w:before="0" w:beforeAutospacing="0" w:after="0" w:afterAutospacing="0"/>
      <w:jc w:val="center"/>
    </w:pPr>
  </w:p>
  <w:p w14:paraId="7A50894C" w14:textId="7EB02F1A" w:rsidR="00BF6392" w:rsidRDefault="00BF6392" w:rsidP="00BF6392">
    <w:pPr>
      <w:pStyle w:val="Normlnweb"/>
      <w:spacing w:before="0" w:beforeAutospacing="0" w:after="0" w:afterAutospacing="0"/>
      <w:jc w:val="center"/>
    </w:pPr>
  </w:p>
  <w:p w14:paraId="480BFA72" w14:textId="77777777" w:rsidR="00BF6392" w:rsidRDefault="00BF6392" w:rsidP="00BF6392">
    <w:pPr>
      <w:pStyle w:val="Normlnweb"/>
      <w:spacing w:before="0" w:beforeAutospacing="0" w:after="0" w:afterAutospacing="0"/>
      <w:jc w:val="center"/>
    </w:pPr>
  </w:p>
  <w:p w14:paraId="67B4F714" w14:textId="77777777" w:rsidR="00BF6392" w:rsidRDefault="00BF63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98DC5" w14:textId="77777777" w:rsidR="006A08EF" w:rsidRDefault="006A08E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3F3EF" w14:textId="77777777" w:rsidR="006A08EF" w:rsidRDefault="006A08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335C9" w14:textId="77777777" w:rsidR="007B04CC" w:rsidRDefault="007B04CC" w:rsidP="00B9029A">
      <w:pPr>
        <w:spacing w:after="0" w:line="240" w:lineRule="auto"/>
      </w:pPr>
      <w:r>
        <w:separator/>
      </w:r>
    </w:p>
  </w:footnote>
  <w:footnote w:type="continuationSeparator" w:id="0">
    <w:p w14:paraId="23AE13DD" w14:textId="77777777" w:rsidR="007B04CC" w:rsidRDefault="007B04CC" w:rsidP="00B90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A252F" w14:textId="77777777" w:rsidR="006A08EF" w:rsidRDefault="006A08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8BB7C" w14:textId="3B883720" w:rsidR="00BF6392" w:rsidRDefault="00BF6392" w:rsidP="00BF6392">
    <w:pPr>
      <w:pStyle w:val="Zhlav"/>
    </w:pPr>
    <w:r>
      <w:rPr>
        <w:noProof/>
        <w:color w:val="000000"/>
        <w:bdr w:val="none" w:sz="0" w:space="0" w:color="auto" w:frame="1"/>
        <w:lang w:eastAsia="cs-CZ"/>
      </w:rPr>
      <w:drawing>
        <wp:inline distT="0" distB="0" distL="0" distR="0" wp14:anchorId="262669B9" wp14:editId="66FD974D">
          <wp:extent cx="1439501" cy="887692"/>
          <wp:effectExtent l="0" t="0" r="8890" b="8255"/>
          <wp:docPr id="17" name="Obrázek 17" descr="part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art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059" cy="898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F1C0F">
      <w:rPr>
        <w:rFonts w:ascii="Calibri" w:hAnsi="Calibri" w:cs="Calibri"/>
        <w:noProof/>
        <w:color w:val="000000"/>
        <w:bdr w:val="none" w:sz="0" w:space="0" w:color="auto" w:frame="1"/>
        <w:lang w:eastAsia="cs-CZ"/>
      </w:rPr>
      <w:t xml:space="preserve">                             </w:t>
    </w:r>
    <w:r>
      <w:rPr>
        <w:rFonts w:ascii="Calibri" w:hAnsi="Calibri" w:cs="Calibri"/>
        <w:noProof/>
        <w:color w:val="000000"/>
        <w:bdr w:val="none" w:sz="0" w:space="0" w:color="auto" w:frame="1"/>
        <w:lang w:eastAsia="cs-CZ"/>
      </w:rPr>
      <w:drawing>
        <wp:inline distT="0" distB="0" distL="0" distR="0" wp14:anchorId="254E55E7" wp14:editId="2F2F05FA">
          <wp:extent cx="751438" cy="929599"/>
          <wp:effectExtent l="0" t="0" r="0" b="4445"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64" cy="9355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DF1C0F">
      <w:t xml:space="preserve">                                     </w:t>
    </w:r>
    <w:r>
      <w:t xml:space="preserve">  </w:t>
    </w:r>
    <w:r w:rsidR="00F90BA0">
      <w:rPr>
        <w:noProof/>
        <w:lang w:eastAsia="cs-CZ"/>
      </w:rPr>
      <w:drawing>
        <wp:inline distT="0" distB="0" distL="0" distR="0" wp14:anchorId="36EDB09C" wp14:editId="61CC7E35">
          <wp:extent cx="1247400" cy="907148"/>
          <wp:effectExtent l="0" t="0" r="0" b="7620"/>
          <wp:docPr id="25" name="Obrázek 25" descr="Ústecký kraj má nové logo. Podle autorů má obyvatele i návštěvníky regionu  povzbudit | Sev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Ústecký kraj má nové logo. Podle autorů má obyvatele i návštěvníky regionu  povzbudit | Sever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197" t="16202" r="23935" b="11583"/>
                  <a:stretch/>
                </pic:blipFill>
                <pic:spPr bwMode="auto">
                  <a:xfrm>
                    <a:off x="0" y="0"/>
                    <a:ext cx="1265736" cy="92048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0495C" w14:textId="77777777" w:rsidR="006A08EF" w:rsidRDefault="006A08E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90F"/>
    <w:rsid w:val="000C339E"/>
    <w:rsid w:val="00134368"/>
    <w:rsid w:val="00156CD9"/>
    <w:rsid w:val="001C2AF1"/>
    <w:rsid w:val="002158E4"/>
    <w:rsid w:val="00276BFE"/>
    <w:rsid w:val="002B172E"/>
    <w:rsid w:val="002E51D3"/>
    <w:rsid w:val="002F343B"/>
    <w:rsid w:val="003263B2"/>
    <w:rsid w:val="003419F5"/>
    <w:rsid w:val="00395102"/>
    <w:rsid w:val="0041390F"/>
    <w:rsid w:val="00474B94"/>
    <w:rsid w:val="00477091"/>
    <w:rsid w:val="005554F0"/>
    <w:rsid w:val="005C3959"/>
    <w:rsid w:val="00686DCC"/>
    <w:rsid w:val="00695321"/>
    <w:rsid w:val="006A08EF"/>
    <w:rsid w:val="00754721"/>
    <w:rsid w:val="00782482"/>
    <w:rsid w:val="007B04CC"/>
    <w:rsid w:val="00845006"/>
    <w:rsid w:val="008D067C"/>
    <w:rsid w:val="008E6736"/>
    <w:rsid w:val="00B9029A"/>
    <w:rsid w:val="00BF6392"/>
    <w:rsid w:val="00C46068"/>
    <w:rsid w:val="00C82937"/>
    <w:rsid w:val="00C91177"/>
    <w:rsid w:val="00CA7468"/>
    <w:rsid w:val="00CD4CBC"/>
    <w:rsid w:val="00D85A91"/>
    <w:rsid w:val="00DC7D81"/>
    <w:rsid w:val="00DF1C0F"/>
    <w:rsid w:val="00F67730"/>
    <w:rsid w:val="00F90BA0"/>
    <w:rsid w:val="00FB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3F1F3"/>
  <w15:chartTrackingRefBased/>
  <w15:docId w15:val="{2060CBC8-3B55-49AE-9367-7F656CAE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74B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74B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intenzivn">
    <w:name w:val="Intense Reference"/>
    <w:basedOn w:val="Standardnpsmoodstavce"/>
    <w:uiPriority w:val="32"/>
    <w:qFormat/>
    <w:rsid w:val="0041390F"/>
    <w:rPr>
      <w:b/>
      <w:bCs/>
      <w:smallCaps/>
      <w:color w:val="4472C4" w:themeColor="accent1"/>
      <w:spacing w:val="5"/>
    </w:rPr>
  </w:style>
  <w:style w:type="character" w:customStyle="1" w:styleId="Nadpis2Char">
    <w:name w:val="Nadpis 2 Char"/>
    <w:basedOn w:val="Standardnpsmoodstavce"/>
    <w:link w:val="Nadpis2"/>
    <w:uiPriority w:val="9"/>
    <w:rsid w:val="00474B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vb">
    <w:name w:val="vb"/>
    <w:basedOn w:val="Nadpis2"/>
    <w:link w:val="vbChar"/>
    <w:qFormat/>
    <w:rsid w:val="00474B94"/>
    <w:rPr>
      <w:b/>
      <w:color w:val="000000" w:themeColor="text1"/>
      <w:sz w:val="28"/>
    </w:rPr>
  </w:style>
  <w:style w:type="character" w:customStyle="1" w:styleId="Nadpis1Char">
    <w:name w:val="Nadpis 1 Char"/>
    <w:basedOn w:val="Standardnpsmoodstavce"/>
    <w:link w:val="Nadpis1"/>
    <w:uiPriority w:val="9"/>
    <w:rsid w:val="00474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bChar">
    <w:name w:val="vb Char"/>
    <w:basedOn w:val="Nadpis2Char"/>
    <w:link w:val="vb"/>
    <w:rsid w:val="00474B94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styleId="Hypertextovodkaz">
    <w:name w:val="Hyperlink"/>
    <w:basedOn w:val="Standardnpsmoodstavce"/>
    <w:uiPriority w:val="99"/>
    <w:unhideWhenUsed/>
    <w:rsid w:val="0047709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7709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276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azncitt">
    <w:name w:val="Intense Quote"/>
    <w:basedOn w:val="Normln"/>
    <w:next w:val="Normln"/>
    <w:link w:val="VrazncittChar"/>
    <w:uiPriority w:val="30"/>
    <w:qFormat/>
    <w:rsid w:val="00B9029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029A"/>
    <w:rPr>
      <w:i/>
      <w:iCs/>
      <w:color w:val="4472C4" w:themeColor="accent1"/>
    </w:rPr>
  </w:style>
  <w:style w:type="paragraph" w:styleId="Zhlav">
    <w:name w:val="header"/>
    <w:basedOn w:val="Normln"/>
    <w:link w:val="ZhlavChar"/>
    <w:uiPriority w:val="99"/>
    <w:unhideWhenUsed/>
    <w:rsid w:val="00B90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029A"/>
  </w:style>
  <w:style w:type="paragraph" w:styleId="Zpat">
    <w:name w:val="footer"/>
    <w:basedOn w:val="Normln"/>
    <w:link w:val="ZpatChar"/>
    <w:uiPriority w:val="99"/>
    <w:unhideWhenUsed/>
    <w:rsid w:val="00B90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029A"/>
  </w:style>
  <w:style w:type="paragraph" w:styleId="Normlnweb">
    <w:name w:val="Normal (Web)"/>
    <w:basedOn w:val="Normln"/>
    <w:uiPriority w:val="99"/>
    <w:unhideWhenUsed/>
    <w:rsid w:val="00134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zvs.ustek@wo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gif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Zingová</dc:creator>
  <cp:keywords/>
  <dc:description/>
  <cp:lastModifiedBy>Slavík Vladimír</cp:lastModifiedBy>
  <cp:revision>2</cp:revision>
  <cp:lastPrinted>2022-11-05T21:24:00Z</cp:lastPrinted>
  <dcterms:created xsi:type="dcterms:W3CDTF">2025-10-15T10:30:00Z</dcterms:created>
  <dcterms:modified xsi:type="dcterms:W3CDTF">2025-10-15T10:30:00Z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a99ebc-0f39-4fac-abab-b8d6469272ed_Enabled">
    <vt:lpwstr>true</vt:lpwstr>
  </property>
  <property fmtid="{D5CDD505-2E9C-101B-9397-08002B2CF9AE}" pid="3" name="MSIP_Label_82a99ebc-0f39-4fac-abab-b8d6469272ed_SetDate">
    <vt:lpwstr>2023-11-02T10:24:16Z</vt:lpwstr>
  </property>
  <property fmtid="{D5CDD505-2E9C-101B-9397-08002B2CF9AE}" pid="4" name="MSIP_Label_82a99ebc-0f39-4fac-abab-b8d6469272ed_Method">
    <vt:lpwstr>Standard</vt:lpwstr>
  </property>
  <property fmtid="{D5CDD505-2E9C-101B-9397-08002B2CF9AE}" pid="5" name="MSIP_Label_82a99ebc-0f39-4fac-abab-b8d6469272ed_Name">
    <vt:lpwstr>Interní informace (Internal use)</vt:lpwstr>
  </property>
  <property fmtid="{D5CDD505-2E9C-101B-9397-08002B2CF9AE}" pid="6" name="MSIP_Label_82a99ebc-0f39-4fac-abab-b8d6469272ed_SiteId">
    <vt:lpwstr>0e9caf50-a549-4565-9c6d-4dc78e847c80</vt:lpwstr>
  </property>
  <property fmtid="{D5CDD505-2E9C-101B-9397-08002B2CF9AE}" pid="7" name="MSIP_Label_82a99ebc-0f39-4fac-abab-b8d6469272ed_ActionId">
    <vt:lpwstr>91432962-4749-45ca-800f-a09dbf7636f5</vt:lpwstr>
  </property>
  <property fmtid="{D5CDD505-2E9C-101B-9397-08002B2CF9AE}" pid="8" name="MSIP_Label_82a99ebc-0f39-4fac-abab-b8d6469272ed_ContentBits">
    <vt:lpwstr>0</vt:lpwstr>
  </property>
</Properties>
</file>